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9E" w:rsidRDefault="00D17D9F" w:rsidP="00060725">
      <w:pPr>
        <w:spacing w:beforeLines="100" w:before="347" w:afterLines="100" w:after="347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文献查收</w:t>
      </w:r>
      <w:proofErr w:type="gramStart"/>
      <w:r>
        <w:rPr>
          <w:rFonts w:ascii="黑体" w:eastAsia="黑体" w:hAnsi="黑体" w:hint="eastAsia"/>
          <w:sz w:val="48"/>
          <w:szCs w:val="48"/>
        </w:rPr>
        <w:t>查引</w:t>
      </w:r>
      <w:r w:rsidR="00AB5E18">
        <w:rPr>
          <w:rFonts w:ascii="黑体" w:eastAsia="黑体" w:hAnsi="黑体"/>
          <w:sz w:val="48"/>
          <w:szCs w:val="48"/>
        </w:rPr>
        <w:t>委托</w:t>
      </w:r>
      <w:proofErr w:type="gramEnd"/>
      <w:r w:rsidR="00AB5E18">
        <w:rPr>
          <w:rFonts w:ascii="黑体" w:eastAsia="黑体" w:hAnsi="黑体"/>
          <w:sz w:val="48"/>
          <w:szCs w:val="48"/>
        </w:rPr>
        <w:t>单</w:t>
      </w:r>
    </w:p>
    <w:p w:rsidR="00415B9E" w:rsidRDefault="00AB5E18">
      <w:pPr>
        <w:ind w:right="424"/>
        <w:rPr>
          <w:rFonts w:eastAsiaTheme="minorEastAsia"/>
          <w:szCs w:val="21"/>
        </w:rPr>
      </w:pPr>
      <w:r>
        <w:rPr>
          <w:rFonts w:eastAsiaTheme="minorEastAsia" w:hAnsiTheme="minorEastAsia"/>
          <w:szCs w:val="21"/>
        </w:rPr>
        <w:t>填表日期：</w:t>
      </w:r>
      <w:r w:rsidR="007967F4">
        <w:rPr>
          <w:rFonts w:eastAsiaTheme="minorEastAsia" w:hAnsiTheme="minorEastAsia" w:hint="eastAsia"/>
          <w:szCs w:val="21"/>
        </w:rPr>
        <w:t xml:space="preserve">    </w:t>
      </w:r>
      <w:r>
        <w:rPr>
          <w:rFonts w:eastAsiaTheme="minorEastAsia" w:hAnsiTheme="minorEastAsia"/>
          <w:szCs w:val="21"/>
        </w:rPr>
        <w:t>年</w:t>
      </w:r>
      <w:r w:rsidR="007967F4">
        <w:rPr>
          <w:rFonts w:eastAsiaTheme="minorEastAsia" w:hAnsiTheme="minorEastAsia" w:hint="eastAsia"/>
          <w:szCs w:val="21"/>
        </w:rPr>
        <w:t xml:space="preserve">   </w:t>
      </w:r>
      <w:r w:rsidR="007967F4">
        <w:rPr>
          <w:rFonts w:eastAsiaTheme="minorEastAsia" w:hAnsiTheme="minorEastAsia"/>
          <w:szCs w:val="21"/>
        </w:rPr>
        <w:t>月</w:t>
      </w:r>
      <w:r w:rsidR="007967F4">
        <w:rPr>
          <w:rFonts w:eastAsiaTheme="minorEastAsia" w:hAnsiTheme="minorEastAsia" w:hint="eastAsia"/>
          <w:szCs w:val="21"/>
        </w:rPr>
        <w:t xml:space="preserve">   </w:t>
      </w:r>
      <w:r>
        <w:rPr>
          <w:rFonts w:eastAsiaTheme="minorEastAsia" w:hAnsiTheme="minorEastAsia"/>
          <w:szCs w:val="21"/>
        </w:rPr>
        <w:t>日</w:t>
      </w:r>
      <w:r>
        <w:rPr>
          <w:rFonts w:eastAsiaTheme="minorEastAsia"/>
          <w:szCs w:val="21"/>
        </w:rPr>
        <w:t xml:space="preserve">                                  </w:t>
      </w:r>
      <w:r w:rsidR="007967F4">
        <w:rPr>
          <w:rFonts w:eastAsiaTheme="minorEastAsia" w:hint="eastAsia"/>
          <w:szCs w:val="21"/>
        </w:rPr>
        <w:t xml:space="preserve"> </w:t>
      </w:r>
      <w:r>
        <w:rPr>
          <w:rFonts w:eastAsiaTheme="minorEastAsia" w:hAnsiTheme="minorEastAsia"/>
          <w:szCs w:val="21"/>
        </w:rPr>
        <w:t>注：红色</w:t>
      </w:r>
      <w:r>
        <w:rPr>
          <w:rFonts w:eastAsiaTheme="minorEastAsia"/>
          <w:b/>
          <w:color w:val="FF0000"/>
          <w:sz w:val="28"/>
          <w:szCs w:val="28"/>
        </w:rPr>
        <w:t>*</w:t>
      </w:r>
      <w:r>
        <w:rPr>
          <w:rFonts w:eastAsiaTheme="minorEastAsia" w:hAnsiTheme="minorEastAsia"/>
          <w:szCs w:val="21"/>
        </w:rPr>
        <w:t>为必填项目</w:t>
      </w:r>
    </w:p>
    <w:tbl>
      <w:tblPr>
        <w:tblW w:w="9072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504"/>
        <w:gridCol w:w="1339"/>
        <w:gridCol w:w="2975"/>
        <w:gridCol w:w="4254"/>
      </w:tblGrid>
      <w:tr w:rsidR="00415B9E" w:rsidTr="00E40B2F">
        <w:trPr>
          <w:cantSplit/>
          <w:trHeight w:val="466"/>
        </w:trPr>
        <w:tc>
          <w:tcPr>
            <w:tcW w:w="1843" w:type="dxa"/>
            <w:gridSpan w:val="2"/>
            <w:vMerge w:val="restart"/>
            <w:vAlign w:val="center"/>
          </w:tcPr>
          <w:p w:rsidR="00415B9E" w:rsidRDefault="00D17D9F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委托人</w:t>
            </w:r>
          </w:p>
        </w:tc>
        <w:tc>
          <w:tcPr>
            <w:tcW w:w="7229" w:type="dxa"/>
            <w:gridSpan w:val="2"/>
          </w:tcPr>
          <w:p w:rsidR="00415B9E" w:rsidRDefault="00AB5E18" w:rsidP="007967F4"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eastAsiaTheme="minorEastAsia" w:hAnsiTheme="minorEastAsia"/>
                <w:szCs w:val="21"/>
              </w:rPr>
              <w:t>中</w:t>
            </w:r>
            <w:r>
              <w:rPr>
                <w:rFonts w:eastAsiaTheme="minorEastAsia" w:hAnsiTheme="minorEastAsia" w:hint="eastAsia"/>
                <w:szCs w:val="21"/>
              </w:rPr>
              <w:t xml:space="preserve"> </w:t>
            </w:r>
            <w:r>
              <w:rPr>
                <w:rFonts w:eastAsiaTheme="minorEastAsia" w:hAnsiTheme="minorEastAsia"/>
                <w:szCs w:val="21"/>
              </w:rPr>
              <w:t>文：</w:t>
            </w:r>
          </w:p>
        </w:tc>
      </w:tr>
      <w:tr w:rsidR="00415B9E" w:rsidTr="00E40B2F">
        <w:trPr>
          <w:cantSplit/>
          <w:trHeight w:val="328"/>
        </w:trPr>
        <w:tc>
          <w:tcPr>
            <w:tcW w:w="1843" w:type="dxa"/>
            <w:gridSpan w:val="2"/>
            <w:vMerge/>
          </w:tcPr>
          <w:p w:rsidR="00415B9E" w:rsidRDefault="00415B9E"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229" w:type="dxa"/>
            <w:gridSpan w:val="2"/>
          </w:tcPr>
          <w:p w:rsidR="00415B9E" w:rsidRDefault="00D17D9F">
            <w:pPr>
              <w:spacing w:before="80"/>
              <w:jc w:val="left"/>
              <w:rPr>
                <w:rFonts w:eastAsiaTheme="minorEastAsia"/>
                <w:szCs w:val="21"/>
              </w:rPr>
            </w:pPr>
            <w:r w:rsidRPr="00D17D9F">
              <w:rPr>
                <w:rFonts w:eastAsiaTheme="minorEastAsia" w:hAnsiTheme="minorEastAsia" w:hint="eastAsia"/>
                <w:szCs w:val="21"/>
              </w:rPr>
              <w:t>拼音名（或英文）</w:t>
            </w:r>
            <w:r w:rsidR="00AB5E18">
              <w:rPr>
                <w:rFonts w:eastAsiaTheme="minorEastAsia" w:hAnsiTheme="minorEastAsia"/>
                <w:szCs w:val="21"/>
              </w:rPr>
              <w:t>：</w:t>
            </w:r>
          </w:p>
        </w:tc>
      </w:tr>
      <w:tr w:rsidR="00415B9E" w:rsidTr="00E40B2F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4" w:type="dxa"/>
            <w:vMerge w:val="restart"/>
            <w:shd w:val="clear" w:color="auto" w:fill="auto"/>
            <w:vAlign w:val="center"/>
          </w:tcPr>
          <w:p w:rsidR="00415B9E" w:rsidRDefault="00AB5E18">
            <w:pPr>
              <w:spacing w:before="240"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</w:t>
            </w:r>
            <w:r>
              <w:rPr>
                <w:rFonts w:eastAsiaTheme="minorEastAsia" w:hAnsiTheme="minorEastAsia"/>
                <w:b/>
                <w:szCs w:val="21"/>
              </w:rPr>
              <w:t>委托单位</w:t>
            </w:r>
          </w:p>
          <w:p w:rsidR="00415B9E" w:rsidRDefault="00AB5E1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415B9E" w:rsidRDefault="00AB5E18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eastAsiaTheme="minorEastAsia" w:hAnsiTheme="minorEastAsia"/>
                <w:szCs w:val="21"/>
              </w:rPr>
              <w:t>单位名称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415B9E" w:rsidRDefault="00415B9E">
            <w:pPr>
              <w:spacing w:before="80"/>
              <w:rPr>
                <w:rFonts w:eastAsiaTheme="minorEastAsia"/>
                <w:szCs w:val="21"/>
              </w:rPr>
            </w:pPr>
          </w:p>
        </w:tc>
      </w:tr>
      <w:tr w:rsidR="00415B9E" w:rsidTr="00E40B2F">
        <w:tblPrEx>
          <w:tblCellMar>
            <w:left w:w="170" w:type="dxa"/>
            <w:right w:w="170" w:type="dxa"/>
          </w:tblCellMar>
        </w:tblPrEx>
        <w:trPr>
          <w:cantSplit/>
          <w:trHeight w:val="625"/>
        </w:trPr>
        <w:tc>
          <w:tcPr>
            <w:tcW w:w="504" w:type="dxa"/>
            <w:vMerge/>
            <w:shd w:val="clear" w:color="auto" w:fill="auto"/>
          </w:tcPr>
          <w:p w:rsidR="00415B9E" w:rsidRDefault="00415B9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415B9E" w:rsidRDefault="00AB5E18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 xml:space="preserve"> </w:t>
            </w:r>
            <w:r>
              <w:rPr>
                <w:rFonts w:eastAsiaTheme="minorEastAsia" w:hAnsiTheme="minorEastAsia"/>
                <w:szCs w:val="21"/>
              </w:rPr>
              <w:t>通信地址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415B9E" w:rsidRDefault="00415B9E"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</w:tr>
      <w:tr w:rsidR="00082160" w:rsidTr="00E40B2F">
        <w:tblPrEx>
          <w:tblCellMar>
            <w:left w:w="170" w:type="dxa"/>
            <w:right w:w="170" w:type="dxa"/>
          </w:tblCellMar>
        </w:tblPrEx>
        <w:trPr>
          <w:cantSplit/>
          <w:trHeight w:val="549"/>
        </w:trPr>
        <w:tc>
          <w:tcPr>
            <w:tcW w:w="504" w:type="dxa"/>
            <w:vMerge/>
            <w:shd w:val="clear" w:color="auto" w:fill="auto"/>
          </w:tcPr>
          <w:p w:rsidR="00082160" w:rsidRDefault="0008216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082160" w:rsidRDefault="00082160" w:rsidP="00D17D9F"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eastAsiaTheme="minorEastAsia" w:hAnsiTheme="minorEastAsia"/>
                <w:szCs w:val="21"/>
              </w:rPr>
              <w:t>联系人</w:t>
            </w:r>
          </w:p>
          <w:p w:rsidR="00082160" w:rsidRDefault="00082160" w:rsidP="00575CD8"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5" w:type="dxa"/>
            <w:vAlign w:val="center"/>
          </w:tcPr>
          <w:p w:rsidR="00082160" w:rsidRDefault="00082160" w:rsidP="00D17D9F">
            <w:pPr>
              <w:spacing w:before="8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eastAsiaTheme="minorEastAsia" w:hAnsiTheme="minorEastAsia"/>
                <w:szCs w:val="21"/>
              </w:rPr>
              <w:t>手</w:t>
            </w:r>
            <w:r>
              <w:rPr>
                <w:rFonts w:eastAsiaTheme="minorEastAsia" w:hAnsiTheme="minorEastAsia" w:hint="eastAsia"/>
                <w:szCs w:val="21"/>
              </w:rPr>
              <w:t xml:space="preserve"> </w:t>
            </w:r>
            <w:r>
              <w:rPr>
                <w:rFonts w:eastAsiaTheme="minorEastAsia" w:hAnsiTheme="minorEastAsia"/>
                <w:szCs w:val="21"/>
              </w:rPr>
              <w:t>机</w:t>
            </w:r>
          </w:p>
        </w:tc>
        <w:tc>
          <w:tcPr>
            <w:tcW w:w="4254" w:type="dxa"/>
            <w:vAlign w:val="center"/>
          </w:tcPr>
          <w:p w:rsidR="00082160" w:rsidRDefault="00082160"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</w:tr>
      <w:tr w:rsidR="00082160" w:rsidTr="00E40B2F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4" w:type="dxa"/>
            <w:vMerge/>
            <w:shd w:val="clear" w:color="auto" w:fill="auto"/>
          </w:tcPr>
          <w:p w:rsidR="00082160" w:rsidRDefault="0008216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:rsidR="00082160" w:rsidRDefault="00082160"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082160" w:rsidRDefault="00082160" w:rsidP="00D17D9F">
            <w:pPr>
              <w:spacing w:before="8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eastAsiaTheme="minorEastAsia" w:hAnsiTheme="minorEastAsia"/>
                <w:szCs w:val="21"/>
              </w:rPr>
              <w:t>邮</w:t>
            </w:r>
            <w:r>
              <w:rPr>
                <w:rFonts w:eastAsiaTheme="minorEastAsia" w:hAnsiTheme="minorEastAsia" w:hint="eastAsia"/>
                <w:szCs w:val="21"/>
              </w:rPr>
              <w:t xml:space="preserve"> </w:t>
            </w:r>
            <w:r>
              <w:rPr>
                <w:rFonts w:eastAsiaTheme="minorEastAsia" w:hAnsiTheme="minorEastAsia"/>
                <w:szCs w:val="21"/>
              </w:rPr>
              <w:t>箱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082160" w:rsidRDefault="00082160"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</w:tr>
      <w:tr w:rsidR="00415B9E">
        <w:tblPrEx>
          <w:tblCellMar>
            <w:left w:w="108" w:type="dxa"/>
            <w:right w:w="108" w:type="dxa"/>
          </w:tblCellMar>
        </w:tblPrEx>
        <w:trPr>
          <w:trHeight w:val="4610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415B9E" w:rsidRDefault="00AB5E18">
            <w:pPr>
              <w:numPr>
                <w:ilvl w:val="0"/>
                <w:numId w:val="2"/>
              </w:numPr>
              <w:tabs>
                <w:tab w:val="clear" w:pos="418"/>
                <w:tab w:val="left" w:pos="528"/>
              </w:tabs>
              <w:spacing w:before="60" w:after="60" w:line="300" w:lineRule="auto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1"/>
              </w:rPr>
              <w:t>*</w:t>
            </w:r>
            <w:r w:rsidR="00830B33">
              <w:rPr>
                <w:rFonts w:ascii="黑体" w:eastAsia="黑体" w:hAnsi="黑体" w:hint="eastAsia"/>
                <w:sz w:val="24"/>
                <w:szCs w:val="24"/>
              </w:rPr>
              <w:t>委托查询论文题录</w:t>
            </w:r>
            <w:r w:rsidR="00830B33">
              <w:rPr>
                <w:rFonts w:eastAsiaTheme="minorEastAsia" w:hAnsiTheme="minorEastAsia"/>
                <w:szCs w:val="21"/>
              </w:rPr>
              <w:t>（</w:t>
            </w:r>
            <w:r w:rsidR="00082160">
              <w:rPr>
                <w:rFonts w:eastAsiaTheme="minorEastAsia" w:hAnsiTheme="minorEastAsia" w:hint="eastAsia"/>
                <w:szCs w:val="21"/>
              </w:rPr>
              <w:t>论文标题</w:t>
            </w:r>
            <w:r w:rsidR="00082160">
              <w:rPr>
                <w:rFonts w:eastAsiaTheme="minorEastAsia" w:hAnsiTheme="minorEastAsia"/>
                <w:szCs w:val="21"/>
              </w:rPr>
              <w:t>、</w:t>
            </w:r>
            <w:r w:rsidR="00082160">
              <w:rPr>
                <w:rFonts w:eastAsiaTheme="minorEastAsia" w:hAnsiTheme="minorEastAsia" w:hint="eastAsia"/>
                <w:szCs w:val="21"/>
              </w:rPr>
              <w:t>出版时间</w:t>
            </w:r>
            <w:r w:rsidR="00082160">
              <w:rPr>
                <w:rFonts w:eastAsiaTheme="minorEastAsia" w:hAnsiTheme="minorEastAsia"/>
                <w:szCs w:val="21"/>
              </w:rPr>
              <w:t>、</w:t>
            </w:r>
            <w:r w:rsidR="00082160">
              <w:rPr>
                <w:rFonts w:eastAsiaTheme="minorEastAsia" w:hAnsiTheme="minorEastAsia" w:hint="eastAsia"/>
                <w:szCs w:val="21"/>
              </w:rPr>
              <w:t>卷</w:t>
            </w:r>
            <w:r w:rsidR="00082160">
              <w:rPr>
                <w:rFonts w:eastAsiaTheme="minorEastAsia" w:hAnsiTheme="minorEastAsia"/>
                <w:szCs w:val="21"/>
              </w:rPr>
              <w:t>、</w:t>
            </w:r>
            <w:r w:rsidR="00082160">
              <w:rPr>
                <w:rFonts w:eastAsiaTheme="minorEastAsia" w:hAnsiTheme="minorEastAsia" w:hint="eastAsia"/>
                <w:szCs w:val="21"/>
              </w:rPr>
              <w:t>期</w:t>
            </w:r>
            <w:r w:rsidR="00082160">
              <w:rPr>
                <w:rFonts w:eastAsiaTheme="minorEastAsia" w:hAnsiTheme="minorEastAsia"/>
                <w:szCs w:val="21"/>
              </w:rPr>
              <w:t>、</w:t>
            </w:r>
            <w:r w:rsidR="00082160">
              <w:rPr>
                <w:rFonts w:eastAsiaTheme="minorEastAsia" w:hAnsiTheme="minorEastAsia" w:hint="eastAsia"/>
                <w:szCs w:val="21"/>
              </w:rPr>
              <w:t>页、</w:t>
            </w:r>
            <w:r w:rsidR="00082160">
              <w:rPr>
                <w:rFonts w:eastAsiaTheme="minorEastAsia" w:hAnsiTheme="minorEastAsia" w:hint="eastAsia"/>
                <w:szCs w:val="21"/>
              </w:rPr>
              <w:t>DOI</w:t>
            </w:r>
            <w:r>
              <w:rPr>
                <w:rFonts w:eastAsiaTheme="minorEastAsia" w:hAnsiTheme="minorEastAsia"/>
                <w:szCs w:val="21"/>
              </w:rPr>
              <w:t>等）</w:t>
            </w:r>
          </w:p>
          <w:p w:rsidR="00415B9E" w:rsidRDefault="00415B9E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  <w:bookmarkStart w:id="0" w:name="_GoBack"/>
            <w:bookmarkEnd w:id="0"/>
          </w:p>
          <w:p w:rsidR="007967F4" w:rsidRDefault="007967F4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97680A" w:rsidRDefault="0097680A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97680A" w:rsidRDefault="0097680A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97680A" w:rsidRDefault="0097680A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97680A" w:rsidRDefault="0097680A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97680A" w:rsidRDefault="0097680A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97680A" w:rsidRDefault="0097680A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</w:tc>
      </w:tr>
      <w:tr w:rsidR="00415B9E">
        <w:tblPrEx>
          <w:tblCellMar>
            <w:left w:w="108" w:type="dxa"/>
            <w:right w:w="108" w:type="dxa"/>
          </w:tblCellMar>
        </w:tblPrEx>
        <w:trPr>
          <w:trHeight w:val="1900"/>
        </w:trPr>
        <w:tc>
          <w:tcPr>
            <w:tcW w:w="9072" w:type="dxa"/>
            <w:gridSpan w:val="4"/>
          </w:tcPr>
          <w:p w:rsidR="00415B9E" w:rsidRDefault="00AB5E18">
            <w:pPr>
              <w:numPr>
                <w:ilvl w:val="0"/>
                <w:numId w:val="2"/>
              </w:numPr>
              <w:tabs>
                <w:tab w:val="clear" w:pos="418"/>
                <w:tab w:val="left" w:pos="528"/>
              </w:tabs>
              <w:spacing w:before="60" w:after="60" w:line="300" w:lineRule="auto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4"/>
              </w:rPr>
              <w:t>*</w:t>
            </w:r>
            <w:r w:rsidR="00830B33" w:rsidRPr="00830B33">
              <w:rPr>
                <w:rFonts w:ascii="黑体" w:eastAsia="黑体" w:hAnsi="黑体" w:hint="eastAsia"/>
                <w:sz w:val="24"/>
                <w:szCs w:val="24"/>
              </w:rPr>
              <w:t>委托查询文章数</w:t>
            </w:r>
          </w:p>
          <w:p w:rsidR="00415B9E" w:rsidRDefault="00415B9E" w:rsidP="007967F4">
            <w:pPr>
              <w:spacing w:before="60" w:after="60" w:line="300" w:lineRule="auto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spacing w:before="60" w:after="60" w:line="300" w:lineRule="auto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spacing w:before="60" w:after="60" w:line="300" w:lineRule="auto"/>
              <w:rPr>
                <w:rFonts w:eastAsiaTheme="minorEastAsia"/>
                <w:szCs w:val="21"/>
              </w:rPr>
            </w:pPr>
          </w:p>
          <w:p w:rsidR="007967F4" w:rsidRPr="007967F4" w:rsidRDefault="007967F4" w:rsidP="007967F4">
            <w:pPr>
              <w:spacing w:before="60" w:after="60" w:line="300" w:lineRule="auto"/>
              <w:rPr>
                <w:rFonts w:eastAsiaTheme="minorEastAsia"/>
                <w:szCs w:val="21"/>
              </w:rPr>
            </w:pPr>
          </w:p>
        </w:tc>
      </w:tr>
      <w:tr w:rsidR="00415B9E">
        <w:tblPrEx>
          <w:tblCellMar>
            <w:left w:w="108" w:type="dxa"/>
            <w:right w:w="108" w:type="dxa"/>
          </w:tblCellMar>
        </w:tblPrEx>
        <w:trPr>
          <w:trHeight w:val="2056"/>
        </w:trPr>
        <w:tc>
          <w:tcPr>
            <w:tcW w:w="9072" w:type="dxa"/>
            <w:gridSpan w:val="4"/>
          </w:tcPr>
          <w:p w:rsidR="00415B9E" w:rsidRDefault="00E40B2F">
            <w:pPr>
              <w:numPr>
                <w:ilvl w:val="0"/>
                <w:numId w:val="2"/>
              </w:numPr>
              <w:tabs>
                <w:tab w:val="clear" w:pos="418"/>
                <w:tab w:val="left" w:pos="528"/>
              </w:tabs>
              <w:spacing w:before="60" w:after="60" w:line="300" w:lineRule="auto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4"/>
              </w:rPr>
              <w:lastRenderedPageBreak/>
              <w:t>*</w:t>
            </w:r>
            <w:r w:rsidR="00082160">
              <w:rPr>
                <w:rFonts w:ascii="黑体" w:eastAsia="黑体" w:hAnsi="黑体" w:hint="eastAsia"/>
                <w:sz w:val="24"/>
                <w:szCs w:val="24"/>
              </w:rPr>
              <w:t>查询目的</w:t>
            </w:r>
          </w:p>
          <w:p w:rsidR="00415B9E" w:rsidRDefault="00415B9E" w:rsidP="007967F4">
            <w:pPr>
              <w:pStyle w:val="20"/>
              <w:ind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pStyle w:val="20"/>
              <w:ind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pStyle w:val="20"/>
              <w:ind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pStyle w:val="20"/>
              <w:ind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pStyle w:val="20"/>
              <w:ind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pStyle w:val="20"/>
              <w:ind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pStyle w:val="20"/>
              <w:ind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pStyle w:val="20"/>
              <w:ind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pStyle w:val="20"/>
              <w:ind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pStyle w:val="20"/>
              <w:ind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pStyle w:val="20"/>
              <w:ind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pStyle w:val="20"/>
              <w:ind w:firstLineChars="0" w:firstLine="0"/>
              <w:rPr>
                <w:rFonts w:eastAsiaTheme="minorEastAsia"/>
                <w:szCs w:val="21"/>
              </w:rPr>
            </w:pPr>
          </w:p>
        </w:tc>
      </w:tr>
      <w:tr w:rsidR="00415B9E">
        <w:tblPrEx>
          <w:tblCellMar>
            <w:left w:w="108" w:type="dxa"/>
            <w:right w:w="108" w:type="dxa"/>
          </w:tblCellMar>
        </w:tblPrEx>
        <w:trPr>
          <w:trHeight w:val="2056"/>
        </w:trPr>
        <w:tc>
          <w:tcPr>
            <w:tcW w:w="9072" w:type="dxa"/>
            <w:gridSpan w:val="4"/>
          </w:tcPr>
          <w:p w:rsidR="00415B9E" w:rsidRDefault="00082160">
            <w:pPr>
              <w:numPr>
                <w:ilvl w:val="0"/>
                <w:numId w:val="2"/>
              </w:numPr>
              <w:tabs>
                <w:tab w:val="clear" w:pos="418"/>
                <w:tab w:val="left" w:pos="528"/>
              </w:tabs>
              <w:spacing w:before="60" w:after="60" w:line="30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检索要求</w:t>
            </w:r>
          </w:p>
          <w:p w:rsidR="00415B9E" w:rsidRDefault="00415B9E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  <w:p w:rsidR="007967F4" w:rsidRDefault="007967F4" w:rsidP="007967F4">
            <w:pPr>
              <w:spacing w:line="300" w:lineRule="auto"/>
              <w:ind w:firstLineChars="200" w:firstLine="425"/>
              <w:rPr>
                <w:rFonts w:eastAsiaTheme="minorEastAsia"/>
                <w:szCs w:val="21"/>
              </w:rPr>
            </w:pPr>
          </w:p>
        </w:tc>
      </w:tr>
      <w:tr w:rsidR="00415B9E">
        <w:tblPrEx>
          <w:tblCellMar>
            <w:left w:w="108" w:type="dxa"/>
            <w:right w:w="108" w:type="dxa"/>
          </w:tblCellMar>
        </w:tblPrEx>
        <w:trPr>
          <w:trHeight w:val="1237"/>
        </w:trPr>
        <w:tc>
          <w:tcPr>
            <w:tcW w:w="9072" w:type="dxa"/>
            <w:gridSpan w:val="4"/>
          </w:tcPr>
          <w:p w:rsidR="00415B9E" w:rsidRDefault="00AB5E18">
            <w:pPr>
              <w:numPr>
                <w:ilvl w:val="0"/>
                <w:numId w:val="2"/>
              </w:numPr>
              <w:tabs>
                <w:tab w:val="clear" w:pos="418"/>
                <w:tab w:val="left" w:pos="528"/>
              </w:tabs>
              <w:spacing w:before="60" w:after="60" w:line="30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备注</w:t>
            </w:r>
          </w:p>
          <w:p w:rsidR="00415B9E" w:rsidRDefault="00415B9E">
            <w:pPr>
              <w:spacing w:before="120" w:after="60" w:line="300" w:lineRule="auto"/>
              <w:rPr>
                <w:rFonts w:eastAsiaTheme="minorEastAsia"/>
                <w:szCs w:val="21"/>
              </w:rPr>
            </w:pPr>
          </w:p>
          <w:p w:rsidR="00415B9E" w:rsidRDefault="00415B9E">
            <w:pPr>
              <w:spacing w:before="120" w:after="60" w:line="300" w:lineRule="auto"/>
              <w:rPr>
                <w:rFonts w:eastAsiaTheme="minorEastAsia"/>
                <w:szCs w:val="21"/>
              </w:rPr>
            </w:pPr>
          </w:p>
          <w:p w:rsidR="00415B9E" w:rsidRDefault="00415B9E">
            <w:pPr>
              <w:spacing w:before="120" w:after="60" w:line="300" w:lineRule="auto"/>
              <w:rPr>
                <w:rFonts w:eastAsiaTheme="minorEastAsia"/>
                <w:szCs w:val="21"/>
              </w:rPr>
            </w:pPr>
          </w:p>
          <w:p w:rsidR="007967F4" w:rsidRDefault="007967F4">
            <w:pPr>
              <w:spacing w:before="120" w:after="60" w:line="300" w:lineRule="auto"/>
              <w:rPr>
                <w:rFonts w:eastAsiaTheme="minorEastAsia"/>
                <w:szCs w:val="21"/>
              </w:rPr>
            </w:pPr>
          </w:p>
          <w:p w:rsidR="007967F4" w:rsidRDefault="007967F4">
            <w:pPr>
              <w:spacing w:before="120" w:after="60" w:line="300" w:lineRule="auto"/>
              <w:rPr>
                <w:rFonts w:eastAsiaTheme="minorEastAsia"/>
                <w:szCs w:val="21"/>
              </w:rPr>
            </w:pPr>
          </w:p>
          <w:p w:rsidR="007967F4" w:rsidRDefault="007967F4">
            <w:pPr>
              <w:spacing w:before="120" w:after="60" w:line="300" w:lineRule="auto"/>
              <w:rPr>
                <w:rFonts w:eastAsiaTheme="minorEastAsia"/>
                <w:szCs w:val="21"/>
              </w:rPr>
            </w:pPr>
          </w:p>
          <w:p w:rsidR="007967F4" w:rsidRDefault="007967F4">
            <w:pPr>
              <w:spacing w:before="120" w:after="60" w:line="300" w:lineRule="auto"/>
              <w:rPr>
                <w:rFonts w:eastAsiaTheme="minorEastAsia"/>
                <w:szCs w:val="21"/>
              </w:rPr>
            </w:pPr>
          </w:p>
          <w:p w:rsidR="007967F4" w:rsidRDefault="007967F4">
            <w:pPr>
              <w:spacing w:before="120" w:after="60" w:line="300" w:lineRule="auto"/>
              <w:rPr>
                <w:rFonts w:eastAsiaTheme="minorEastAsia"/>
                <w:szCs w:val="21"/>
              </w:rPr>
            </w:pPr>
          </w:p>
        </w:tc>
      </w:tr>
    </w:tbl>
    <w:p w:rsidR="00415B9E" w:rsidRDefault="00E40B2F">
      <w:pPr>
        <w:spacing w:line="300" w:lineRule="auto"/>
        <w:rPr>
          <w:rFonts w:eastAsiaTheme="minorEastAsia" w:hAnsiTheme="minorEastAsia"/>
          <w:szCs w:val="21"/>
        </w:rPr>
      </w:pPr>
      <w:r>
        <w:rPr>
          <w:rFonts w:eastAsiaTheme="minorEastAsia" w:hAnsiTheme="minorEastAsia" w:hint="eastAsia"/>
          <w:szCs w:val="21"/>
        </w:rPr>
        <w:t>注：</w:t>
      </w:r>
      <w:r w:rsidR="00E50EBF">
        <w:rPr>
          <w:rFonts w:eastAsiaTheme="minorEastAsia" w:hAnsiTheme="minorEastAsia" w:hint="eastAsia"/>
          <w:szCs w:val="21"/>
        </w:rPr>
        <w:t>关于</w:t>
      </w:r>
      <w:r w:rsidR="00E50EBF">
        <w:rPr>
          <w:rFonts w:eastAsiaTheme="minorEastAsia" w:hAnsiTheme="minorEastAsia" w:hint="eastAsia"/>
          <w:szCs w:val="21"/>
        </w:rPr>
        <w:t>SCI</w:t>
      </w:r>
      <w:r w:rsidR="00E50EBF">
        <w:rPr>
          <w:rFonts w:eastAsiaTheme="minorEastAsia" w:hAnsiTheme="minorEastAsia" w:hint="eastAsia"/>
          <w:szCs w:val="21"/>
        </w:rPr>
        <w:t>论文分区，因中科院分区尚未授权我校，</w:t>
      </w:r>
      <w:r>
        <w:rPr>
          <w:rFonts w:eastAsiaTheme="minorEastAsia" w:hAnsiTheme="minorEastAsia" w:hint="eastAsia"/>
          <w:szCs w:val="21"/>
        </w:rPr>
        <w:t>目前</w:t>
      </w:r>
      <w:r>
        <w:rPr>
          <w:rFonts w:eastAsiaTheme="minorEastAsia" w:hAnsiTheme="minorEastAsia" w:hint="eastAsia"/>
          <w:szCs w:val="21"/>
        </w:rPr>
        <w:t>SCI</w:t>
      </w:r>
      <w:r>
        <w:rPr>
          <w:rFonts w:eastAsiaTheme="minorEastAsia" w:hAnsiTheme="minorEastAsia" w:hint="eastAsia"/>
          <w:szCs w:val="21"/>
        </w:rPr>
        <w:t>分区信息只提供</w:t>
      </w:r>
      <w:r>
        <w:rPr>
          <w:rFonts w:eastAsiaTheme="minorEastAsia" w:hAnsiTheme="minorEastAsia" w:hint="eastAsia"/>
          <w:szCs w:val="21"/>
        </w:rPr>
        <w:t>JCR</w:t>
      </w:r>
      <w:r>
        <w:rPr>
          <w:rFonts w:eastAsiaTheme="minorEastAsia" w:hAnsiTheme="minorEastAsia" w:hint="eastAsia"/>
          <w:szCs w:val="21"/>
        </w:rPr>
        <w:t>数据</w:t>
      </w:r>
      <w:r w:rsidR="00E50EBF">
        <w:rPr>
          <w:rFonts w:eastAsiaTheme="minorEastAsia" w:hAnsiTheme="minorEastAsia" w:hint="eastAsia"/>
          <w:szCs w:val="21"/>
        </w:rPr>
        <w:t>。</w:t>
      </w:r>
    </w:p>
    <w:sectPr w:rsidR="00415B9E" w:rsidSect="00415B9E">
      <w:footerReference w:type="default" r:id="rId9"/>
      <w:pgSz w:w="11907" w:h="16840"/>
      <w:pgMar w:top="1304" w:right="1418" w:bottom="1418" w:left="1418" w:header="720" w:footer="1134" w:gutter="0"/>
      <w:cols w:space="425"/>
      <w:docGrid w:type="linesAndChars" w:linePitch="34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E9" w:rsidRDefault="003C16E9" w:rsidP="00415B9E">
      <w:r>
        <w:separator/>
      </w:r>
    </w:p>
  </w:endnote>
  <w:endnote w:type="continuationSeparator" w:id="0">
    <w:p w:rsidR="003C16E9" w:rsidRDefault="003C16E9" w:rsidP="0041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9E" w:rsidRDefault="00415B9E">
    <w:pPr>
      <w:pStyle w:val="ad"/>
      <w:framePr w:wrap="around" w:vAnchor="text" w:hAnchor="margin" w:xAlign="center" w:y="1"/>
      <w:rPr>
        <w:rStyle w:val="af0"/>
      </w:rPr>
    </w:pPr>
  </w:p>
  <w:p w:rsidR="00415B9E" w:rsidRDefault="00415B9E">
    <w:pPr>
      <w:pStyle w:val="ad"/>
      <w:framePr w:wrap="around" w:vAnchor="text" w:hAnchor="page" w:x="1483" w:y="-135"/>
      <w:ind w:right="360" w:firstLine="360"/>
      <w:rPr>
        <w:rStyle w:val="af0"/>
      </w:rPr>
    </w:pPr>
  </w:p>
  <w:p w:rsidR="00415B9E" w:rsidRDefault="00415B9E">
    <w:pPr>
      <w:pStyle w:val="ad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E9" w:rsidRDefault="003C16E9" w:rsidP="00415B9E">
      <w:r>
        <w:separator/>
      </w:r>
    </w:p>
  </w:footnote>
  <w:footnote w:type="continuationSeparator" w:id="0">
    <w:p w:rsidR="003C16E9" w:rsidRDefault="003C16E9" w:rsidP="00415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091126"/>
    <w:multiLevelType w:val="singleLevel"/>
    <w:tmpl w:val="F209112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6F51EFE"/>
    <w:multiLevelType w:val="singleLevel"/>
    <w:tmpl w:val="36F51EFE"/>
    <w:lvl w:ilvl="0">
      <w:start w:val="1"/>
      <w:numFmt w:val="chineseCountingThousand"/>
      <w:lvlText w:val="%1、"/>
      <w:lvlJc w:val="left"/>
      <w:pPr>
        <w:tabs>
          <w:tab w:val="left" w:pos="418"/>
        </w:tabs>
        <w:ind w:left="418" w:hanging="420"/>
      </w:pPr>
      <w:rPr>
        <w:rFonts w:ascii="黑体" w:eastAsia="黑体" w:hint="eastAsia"/>
        <w:sz w:val="24"/>
        <w:szCs w:val="24"/>
      </w:rPr>
    </w:lvl>
  </w:abstractNum>
  <w:abstractNum w:abstractNumId="2" w15:restartNumberingAfterBreak="0">
    <w:nsid w:val="5C1B3E3C"/>
    <w:multiLevelType w:val="singleLevel"/>
    <w:tmpl w:val="5C1B3E3C"/>
    <w:lvl w:ilvl="0">
      <w:start w:val="1"/>
      <w:numFmt w:val="japaneseCounting"/>
      <w:pStyle w:val="a"/>
      <w:lvlText w:val="%1、"/>
      <w:lvlJc w:val="left"/>
      <w:pPr>
        <w:tabs>
          <w:tab w:val="left" w:pos="900"/>
        </w:tabs>
        <w:ind w:left="900" w:hanging="45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5"/>
  <w:drawingGridHorizontalSpacing w:val="106"/>
  <w:drawingGridVerticalSpacing w:val="34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86EDC"/>
    <w:rsid w:val="00003A58"/>
    <w:rsid w:val="00011323"/>
    <w:rsid w:val="000123A0"/>
    <w:rsid w:val="000136C9"/>
    <w:rsid w:val="00014DC0"/>
    <w:rsid w:val="00027DBF"/>
    <w:rsid w:val="00030A36"/>
    <w:rsid w:val="000367D8"/>
    <w:rsid w:val="00040825"/>
    <w:rsid w:val="00044A56"/>
    <w:rsid w:val="00054E49"/>
    <w:rsid w:val="00055873"/>
    <w:rsid w:val="00055940"/>
    <w:rsid w:val="00060725"/>
    <w:rsid w:val="00073E82"/>
    <w:rsid w:val="00082160"/>
    <w:rsid w:val="0008613B"/>
    <w:rsid w:val="00091EE2"/>
    <w:rsid w:val="00096638"/>
    <w:rsid w:val="00096889"/>
    <w:rsid w:val="000A5BF7"/>
    <w:rsid w:val="000A6154"/>
    <w:rsid w:val="000B0B05"/>
    <w:rsid w:val="000C3772"/>
    <w:rsid w:val="000C43D6"/>
    <w:rsid w:val="000C499A"/>
    <w:rsid w:val="000C7BA6"/>
    <w:rsid w:val="000D4B71"/>
    <w:rsid w:val="000E4A30"/>
    <w:rsid w:val="000F1DA3"/>
    <w:rsid w:val="000F1E68"/>
    <w:rsid w:val="000F52F7"/>
    <w:rsid w:val="001001F5"/>
    <w:rsid w:val="00120AF0"/>
    <w:rsid w:val="0013494A"/>
    <w:rsid w:val="001417BC"/>
    <w:rsid w:val="0014448D"/>
    <w:rsid w:val="00144E01"/>
    <w:rsid w:val="00146307"/>
    <w:rsid w:val="00155166"/>
    <w:rsid w:val="001643FA"/>
    <w:rsid w:val="0016684B"/>
    <w:rsid w:val="00175ADE"/>
    <w:rsid w:val="00176DC0"/>
    <w:rsid w:val="00182CAB"/>
    <w:rsid w:val="00182F8F"/>
    <w:rsid w:val="00186EDC"/>
    <w:rsid w:val="001918DC"/>
    <w:rsid w:val="00192A54"/>
    <w:rsid w:val="001A4ABD"/>
    <w:rsid w:val="001B4BC3"/>
    <w:rsid w:val="001B6302"/>
    <w:rsid w:val="001B6E4B"/>
    <w:rsid w:val="001C4BE8"/>
    <w:rsid w:val="001C7F6A"/>
    <w:rsid w:val="001D05F8"/>
    <w:rsid w:val="001D3D07"/>
    <w:rsid w:val="001D7107"/>
    <w:rsid w:val="001E09E3"/>
    <w:rsid w:val="001E2521"/>
    <w:rsid w:val="001F3663"/>
    <w:rsid w:val="0020216F"/>
    <w:rsid w:val="00210AF7"/>
    <w:rsid w:val="002120C0"/>
    <w:rsid w:val="00216837"/>
    <w:rsid w:val="00240AAD"/>
    <w:rsid w:val="00261160"/>
    <w:rsid w:val="00265A6D"/>
    <w:rsid w:val="00276F61"/>
    <w:rsid w:val="00290CD7"/>
    <w:rsid w:val="00292407"/>
    <w:rsid w:val="00293929"/>
    <w:rsid w:val="002A4432"/>
    <w:rsid w:val="002B5D88"/>
    <w:rsid w:val="002C158E"/>
    <w:rsid w:val="002D4F6B"/>
    <w:rsid w:val="002E607A"/>
    <w:rsid w:val="00304D6C"/>
    <w:rsid w:val="0031408C"/>
    <w:rsid w:val="00325670"/>
    <w:rsid w:val="00331063"/>
    <w:rsid w:val="00331DD1"/>
    <w:rsid w:val="003609A7"/>
    <w:rsid w:val="00365CBB"/>
    <w:rsid w:val="00370513"/>
    <w:rsid w:val="00373E5C"/>
    <w:rsid w:val="0037439D"/>
    <w:rsid w:val="00375A2A"/>
    <w:rsid w:val="00386640"/>
    <w:rsid w:val="003A092C"/>
    <w:rsid w:val="003A2212"/>
    <w:rsid w:val="003B2D26"/>
    <w:rsid w:val="003C16E9"/>
    <w:rsid w:val="003E28A8"/>
    <w:rsid w:val="003E7A11"/>
    <w:rsid w:val="003F332E"/>
    <w:rsid w:val="00403739"/>
    <w:rsid w:val="0041111C"/>
    <w:rsid w:val="004117A7"/>
    <w:rsid w:val="00415B9E"/>
    <w:rsid w:val="00422780"/>
    <w:rsid w:val="0042419E"/>
    <w:rsid w:val="00437D69"/>
    <w:rsid w:val="0044145F"/>
    <w:rsid w:val="00453F54"/>
    <w:rsid w:val="00454546"/>
    <w:rsid w:val="00454AEA"/>
    <w:rsid w:val="00464C5E"/>
    <w:rsid w:val="00467235"/>
    <w:rsid w:val="00471FF3"/>
    <w:rsid w:val="00472610"/>
    <w:rsid w:val="00474E64"/>
    <w:rsid w:val="004921C4"/>
    <w:rsid w:val="004A23FD"/>
    <w:rsid w:val="004A7FA3"/>
    <w:rsid w:val="004C375E"/>
    <w:rsid w:val="004C421A"/>
    <w:rsid w:val="004D0F76"/>
    <w:rsid w:val="004D1A1D"/>
    <w:rsid w:val="004D4FCD"/>
    <w:rsid w:val="004F568C"/>
    <w:rsid w:val="00500E9E"/>
    <w:rsid w:val="00507CE5"/>
    <w:rsid w:val="00510537"/>
    <w:rsid w:val="005133D3"/>
    <w:rsid w:val="00534EBE"/>
    <w:rsid w:val="005410BD"/>
    <w:rsid w:val="0055115A"/>
    <w:rsid w:val="0055410B"/>
    <w:rsid w:val="005576C2"/>
    <w:rsid w:val="00573D6F"/>
    <w:rsid w:val="00577754"/>
    <w:rsid w:val="00580D7F"/>
    <w:rsid w:val="005810FA"/>
    <w:rsid w:val="00586740"/>
    <w:rsid w:val="005A10E6"/>
    <w:rsid w:val="005A12BC"/>
    <w:rsid w:val="005A25A1"/>
    <w:rsid w:val="005B1500"/>
    <w:rsid w:val="005B1A3E"/>
    <w:rsid w:val="005B55A2"/>
    <w:rsid w:val="005C1673"/>
    <w:rsid w:val="005D39A1"/>
    <w:rsid w:val="005D758E"/>
    <w:rsid w:val="005E2F3C"/>
    <w:rsid w:val="005E2FC2"/>
    <w:rsid w:val="005F38EF"/>
    <w:rsid w:val="005F44F1"/>
    <w:rsid w:val="00610D21"/>
    <w:rsid w:val="00611375"/>
    <w:rsid w:val="00612C29"/>
    <w:rsid w:val="00616CB9"/>
    <w:rsid w:val="00617A3F"/>
    <w:rsid w:val="00617CD5"/>
    <w:rsid w:val="00627FEF"/>
    <w:rsid w:val="00632165"/>
    <w:rsid w:val="0063220C"/>
    <w:rsid w:val="006430B9"/>
    <w:rsid w:val="0064564C"/>
    <w:rsid w:val="00655498"/>
    <w:rsid w:val="00661EA9"/>
    <w:rsid w:val="00663ED4"/>
    <w:rsid w:val="006642EF"/>
    <w:rsid w:val="00674572"/>
    <w:rsid w:val="006B291C"/>
    <w:rsid w:val="006B68CC"/>
    <w:rsid w:val="006D1F71"/>
    <w:rsid w:val="006D2DD3"/>
    <w:rsid w:val="006E35D7"/>
    <w:rsid w:val="006E438D"/>
    <w:rsid w:val="007041AF"/>
    <w:rsid w:val="007074F9"/>
    <w:rsid w:val="0072136B"/>
    <w:rsid w:val="007225F5"/>
    <w:rsid w:val="00733D5D"/>
    <w:rsid w:val="00737812"/>
    <w:rsid w:val="00752D00"/>
    <w:rsid w:val="00755D9C"/>
    <w:rsid w:val="00771442"/>
    <w:rsid w:val="0077385A"/>
    <w:rsid w:val="007967F4"/>
    <w:rsid w:val="00797657"/>
    <w:rsid w:val="00797C1A"/>
    <w:rsid w:val="007A3EAC"/>
    <w:rsid w:val="007B0BA5"/>
    <w:rsid w:val="007C622E"/>
    <w:rsid w:val="007D1F81"/>
    <w:rsid w:val="007E68AE"/>
    <w:rsid w:val="007E6EBA"/>
    <w:rsid w:val="007F4721"/>
    <w:rsid w:val="007F72DD"/>
    <w:rsid w:val="008009E0"/>
    <w:rsid w:val="008052D6"/>
    <w:rsid w:val="00807F52"/>
    <w:rsid w:val="0083000C"/>
    <w:rsid w:val="00830B33"/>
    <w:rsid w:val="00831C05"/>
    <w:rsid w:val="0083240B"/>
    <w:rsid w:val="0085056F"/>
    <w:rsid w:val="0085439B"/>
    <w:rsid w:val="008718D7"/>
    <w:rsid w:val="00871A47"/>
    <w:rsid w:val="00872805"/>
    <w:rsid w:val="0087413E"/>
    <w:rsid w:val="00876B52"/>
    <w:rsid w:val="008827B5"/>
    <w:rsid w:val="00890D24"/>
    <w:rsid w:val="0089131D"/>
    <w:rsid w:val="00895D79"/>
    <w:rsid w:val="008A11C6"/>
    <w:rsid w:val="008B5940"/>
    <w:rsid w:val="008B75CC"/>
    <w:rsid w:val="008D293B"/>
    <w:rsid w:val="008E01C5"/>
    <w:rsid w:val="008F5659"/>
    <w:rsid w:val="0090371B"/>
    <w:rsid w:val="00905EA2"/>
    <w:rsid w:val="009075B1"/>
    <w:rsid w:val="0091259C"/>
    <w:rsid w:val="00920228"/>
    <w:rsid w:val="00927203"/>
    <w:rsid w:val="00960387"/>
    <w:rsid w:val="00961388"/>
    <w:rsid w:val="00961B2A"/>
    <w:rsid w:val="00972C9F"/>
    <w:rsid w:val="00975333"/>
    <w:rsid w:val="009757C7"/>
    <w:rsid w:val="0097680A"/>
    <w:rsid w:val="009858D7"/>
    <w:rsid w:val="00996DA3"/>
    <w:rsid w:val="009A08D2"/>
    <w:rsid w:val="009A189D"/>
    <w:rsid w:val="009A2237"/>
    <w:rsid w:val="009C179F"/>
    <w:rsid w:val="009C5C46"/>
    <w:rsid w:val="009D3702"/>
    <w:rsid w:val="009E061D"/>
    <w:rsid w:val="009E1B41"/>
    <w:rsid w:val="009E2F38"/>
    <w:rsid w:val="009E4245"/>
    <w:rsid w:val="009F0095"/>
    <w:rsid w:val="009F1087"/>
    <w:rsid w:val="009F130E"/>
    <w:rsid w:val="00A01E1F"/>
    <w:rsid w:val="00A214D1"/>
    <w:rsid w:val="00A22851"/>
    <w:rsid w:val="00A24655"/>
    <w:rsid w:val="00A24C9B"/>
    <w:rsid w:val="00A26604"/>
    <w:rsid w:val="00A314A4"/>
    <w:rsid w:val="00A318F0"/>
    <w:rsid w:val="00A439DD"/>
    <w:rsid w:val="00A44AB6"/>
    <w:rsid w:val="00A919C3"/>
    <w:rsid w:val="00AA0257"/>
    <w:rsid w:val="00AA138A"/>
    <w:rsid w:val="00AA3FE4"/>
    <w:rsid w:val="00AA77E2"/>
    <w:rsid w:val="00AB37A9"/>
    <w:rsid w:val="00AB5583"/>
    <w:rsid w:val="00AB5E18"/>
    <w:rsid w:val="00AC4F0F"/>
    <w:rsid w:val="00AD75A0"/>
    <w:rsid w:val="00AE3EC6"/>
    <w:rsid w:val="00AE4091"/>
    <w:rsid w:val="00AE64AA"/>
    <w:rsid w:val="00AF3CBE"/>
    <w:rsid w:val="00B04A6B"/>
    <w:rsid w:val="00B04D8C"/>
    <w:rsid w:val="00B0667C"/>
    <w:rsid w:val="00B16D03"/>
    <w:rsid w:val="00B220AC"/>
    <w:rsid w:val="00B22219"/>
    <w:rsid w:val="00B22717"/>
    <w:rsid w:val="00B255A6"/>
    <w:rsid w:val="00B33C37"/>
    <w:rsid w:val="00B34080"/>
    <w:rsid w:val="00B46E33"/>
    <w:rsid w:val="00B6655F"/>
    <w:rsid w:val="00B723E9"/>
    <w:rsid w:val="00B8157E"/>
    <w:rsid w:val="00B846AC"/>
    <w:rsid w:val="00B94FFA"/>
    <w:rsid w:val="00BA090F"/>
    <w:rsid w:val="00BB0448"/>
    <w:rsid w:val="00BB4D01"/>
    <w:rsid w:val="00BC1F2B"/>
    <w:rsid w:val="00BC4827"/>
    <w:rsid w:val="00BD14D6"/>
    <w:rsid w:val="00BD4441"/>
    <w:rsid w:val="00BF76B1"/>
    <w:rsid w:val="00C202A7"/>
    <w:rsid w:val="00C2268F"/>
    <w:rsid w:val="00C25E62"/>
    <w:rsid w:val="00C26C90"/>
    <w:rsid w:val="00C31D1A"/>
    <w:rsid w:val="00C35DBF"/>
    <w:rsid w:val="00C368DB"/>
    <w:rsid w:val="00C46D15"/>
    <w:rsid w:val="00C51F10"/>
    <w:rsid w:val="00C65F9D"/>
    <w:rsid w:val="00C757A1"/>
    <w:rsid w:val="00C82171"/>
    <w:rsid w:val="00C84927"/>
    <w:rsid w:val="00C924F2"/>
    <w:rsid w:val="00C93570"/>
    <w:rsid w:val="00CA7BDA"/>
    <w:rsid w:val="00CC0794"/>
    <w:rsid w:val="00CC426C"/>
    <w:rsid w:val="00CD6215"/>
    <w:rsid w:val="00D00C4B"/>
    <w:rsid w:val="00D02EE1"/>
    <w:rsid w:val="00D034AA"/>
    <w:rsid w:val="00D1407F"/>
    <w:rsid w:val="00D1486B"/>
    <w:rsid w:val="00D16155"/>
    <w:rsid w:val="00D17D9F"/>
    <w:rsid w:val="00D262EE"/>
    <w:rsid w:val="00D33833"/>
    <w:rsid w:val="00D40F51"/>
    <w:rsid w:val="00D445F7"/>
    <w:rsid w:val="00D5639F"/>
    <w:rsid w:val="00D629D6"/>
    <w:rsid w:val="00D64054"/>
    <w:rsid w:val="00D7312E"/>
    <w:rsid w:val="00D82B29"/>
    <w:rsid w:val="00D9167E"/>
    <w:rsid w:val="00D95011"/>
    <w:rsid w:val="00D95DB6"/>
    <w:rsid w:val="00DA3B22"/>
    <w:rsid w:val="00DC1481"/>
    <w:rsid w:val="00DC1DE0"/>
    <w:rsid w:val="00DD32F6"/>
    <w:rsid w:val="00DD4AB6"/>
    <w:rsid w:val="00DD4DCD"/>
    <w:rsid w:val="00DD6D06"/>
    <w:rsid w:val="00DE1E67"/>
    <w:rsid w:val="00DE4160"/>
    <w:rsid w:val="00DF4AEB"/>
    <w:rsid w:val="00DF4F71"/>
    <w:rsid w:val="00DF759F"/>
    <w:rsid w:val="00E0182A"/>
    <w:rsid w:val="00E1029D"/>
    <w:rsid w:val="00E12995"/>
    <w:rsid w:val="00E142B9"/>
    <w:rsid w:val="00E17268"/>
    <w:rsid w:val="00E178E2"/>
    <w:rsid w:val="00E40B2F"/>
    <w:rsid w:val="00E41C27"/>
    <w:rsid w:val="00E50EBF"/>
    <w:rsid w:val="00E6150C"/>
    <w:rsid w:val="00E62F3B"/>
    <w:rsid w:val="00E63106"/>
    <w:rsid w:val="00E70CCC"/>
    <w:rsid w:val="00E712A3"/>
    <w:rsid w:val="00E73077"/>
    <w:rsid w:val="00E74C64"/>
    <w:rsid w:val="00E754B2"/>
    <w:rsid w:val="00E91009"/>
    <w:rsid w:val="00EA18E7"/>
    <w:rsid w:val="00EB79AA"/>
    <w:rsid w:val="00ED3F18"/>
    <w:rsid w:val="00ED4F95"/>
    <w:rsid w:val="00ED770F"/>
    <w:rsid w:val="00EE6CF0"/>
    <w:rsid w:val="00EE7CE3"/>
    <w:rsid w:val="00F03EF8"/>
    <w:rsid w:val="00F11814"/>
    <w:rsid w:val="00F14C33"/>
    <w:rsid w:val="00F24587"/>
    <w:rsid w:val="00F253F7"/>
    <w:rsid w:val="00F3473A"/>
    <w:rsid w:val="00F379D9"/>
    <w:rsid w:val="00F37C1C"/>
    <w:rsid w:val="00F42BE2"/>
    <w:rsid w:val="00F466F0"/>
    <w:rsid w:val="00F753AC"/>
    <w:rsid w:val="00F80FEE"/>
    <w:rsid w:val="00F811CA"/>
    <w:rsid w:val="00F81E2E"/>
    <w:rsid w:val="00FB35E8"/>
    <w:rsid w:val="00FB4DAB"/>
    <w:rsid w:val="00FC347C"/>
    <w:rsid w:val="00FC54F4"/>
    <w:rsid w:val="00FC7A3C"/>
    <w:rsid w:val="00FD18A7"/>
    <w:rsid w:val="00FD23F5"/>
    <w:rsid w:val="00FE13A8"/>
    <w:rsid w:val="00FE3E2C"/>
    <w:rsid w:val="00FE6B57"/>
    <w:rsid w:val="00FF4DAA"/>
    <w:rsid w:val="00FF59C0"/>
    <w:rsid w:val="024E76CC"/>
    <w:rsid w:val="049104B2"/>
    <w:rsid w:val="07054870"/>
    <w:rsid w:val="0B142797"/>
    <w:rsid w:val="0BD21436"/>
    <w:rsid w:val="1B54158B"/>
    <w:rsid w:val="1C923EFA"/>
    <w:rsid w:val="23ED5E59"/>
    <w:rsid w:val="26A0789E"/>
    <w:rsid w:val="286C6359"/>
    <w:rsid w:val="28C30D8F"/>
    <w:rsid w:val="2A20395B"/>
    <w:rsid w:val="2B4C7C91"/>
    <w:rsid w:val="304F7DF9"/>
    <w:rsid w:val="31302302"/>
    <w:rsid w:val="339540B5"/>
    <w:rsid w:val="34786B55"/>
    <w:rsid w:val="370525B5"/>
    <w:rsid w:val="372155BF"/>
    <w:rsid w:val="378E30E6"/>
    <w:rsid w:val="3C8F676D"/>
    <w:rsid w:val="3D78793E"/>
    <w:rsid w:val="3E2E5F69"/>
    <w:rsid w:val="3EAE46BA"/>
    <w:rsid w:val="3F83376D"/>
    <w:rsid w:val="4037473A"/>
    <w:rsid w:val="41A071E9"/>
    <w:rsid w:val="41B642D7"/>
    <w:rsid w:val="4D3305A3"/>
    <w:rsid w:val="4D5D3352"/>
    <w:rsid w:val="561B6561"/>
    <w:rsid w:val="59F51957"/>
    <w:rsid w:val="6CA95470"/>
    <w:rsid w:val="780B5791"/>
    <w:rsid w:val="7B096DD0"/>
    <w:rsid w:val="7DB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021CA"/>
  <w15:docId w15:val="{18F8F65F-7EB8-49A1-A73E-316D549B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5B9E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a6"/>
    <w:qFormat/>
    <w:rsid w:val="00415B9E"/>
    <w:rPr>
      <w:b/>
      <w:bCs/>
    </w:rPr>
  </w:style>
  <w:style w:type="paragraph" w:styleId="a5">
    <w:name w:val="annotation text"/>
    <w:basedOn w:val="a0"/>
    <w:link w:val="a7"/>
    <w:qFormat/>
    <w:rsid w:val="00415B9E"/>
    <w:pPr>
      <w:jc w:val="left"/>
    </w:pPr>
  </w:style>
  <w:style w:type="paragraph" w:styleId="a8">
    <w:name w:val="Normal Indent"/>
    <w:basedOn w:val="a0"/>
    <w:qFormat/>
    <w:rsid w:val="00415B9E"/>
    <w:pPr>
      <w:ind w:firstLine="420"/>
    </w:pPr>
  </w:style>
  <w:style w:type="paragraph" w:styleId="a9">
    <w:name w:val="Body Text"/>
    <w:basedOn w:val="a0"/>
    <w:qFormat/>
    <w:rsid w:val="00415B9E"/>
    <w:pPr>
      <w:widowControl/>
    </w:pPr>
    <w:rPr>
      <w:kern w:val="0"/>
    </w:rPr>
  </w:style>
  <w:style w:type="paragraph" w:styleId="aa">
    <w:name w:val="Body Text Indent"/>
    <w:basedOn w:val="a0"/>
    <w:qFormat/>
    <w:rsid w:val="00415B9E"/>
    <w:pPr>
      <w:ind w:firstLine="448"/>
    </w:pPr>
  </w:style>
  <w:style w:type="paragraph" w:styleId="2">
    <w:name w:val="Body Text Indent 2"/>
    <w:basedOn w:val="a0"/>
    <w:qFormat/>
    <w:rsid w:val="00415B9E"/>
    <w:pPr>
      <w:ind w:firstLine="450"/>
    </w:pPr>
  </w:style>
  <w:style w:type="paragraph" w:styleId="ab">
    <w:name w:val="Balloon Text"/>
    <w:basedOn w:val="a0"/>
    <w:link w:val="ac"/>
    <w:qFormat/>
    <w:rsid w:val="00415B9E"/>
    <w:rPr>
      <w:sz w:val="18"/>
      <w:szCs w:val="18"/>
    </w:rPr>
  </w:style>
  <w:style w:type="paragraph" w:styleId="ad">
    <w:name w:val="footer"/>
    <w:basedOn w:val="a0"/>
    <w:qFormat/>
    <w:rsid w:val="00415B9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Body Text First Indent 2"/>
    <w:basedOn w:val="aa"/>
    <w:qFormat/>
    <w:rsid w:val="00415B9E"/>
    <w:pPr>
      <w:ind w:firstLineChars="200" w:firstLine="420"/>
    </w:pPr>
  </w:style>
  <w:style w:type="paragraph" w:styleId="ae">
    <w:name w:val="header"/>
    <w:basedOn w:val="a0"/>
    <w:qFormat/>
    <w:rsid w:val="00415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">
    <w:name w:val="footnote text"/>
    <w:basedOn w:val="a0"/>
    <w:link w:val="af"/>
    <w:qFormat/>
    <w:rsid w:val="00415B9E"/>
    <w:pPr>
      <w:numPr>
        <w:numId w:val="1"/>
      </w:numPr>
      <w:tabs>
        <w:tab w:val="left" w:pos="0"/>
      </w:tabs>
      <w:snapToGrid w:val="0"/>
      <w:jc w:val="left"/>
    </w:pPr>
    <w:rPr>
      <w:rFonts w:ascii="宋体"/>
      <w:sz w:val="18"/>
      <w:szCs w:val="18"/>
    </w:rPr>
  </w:style>
  <w:style w:type="character" w:styleId="af0">
    <w:name w:val="page number"/>
    <w:basedOn w:val="a1"/>
    <w:qFormat/>
    <w:rsid w:val="00415B9E"/>
  </w:style>
  <w:style w:type="character" w:styleId="af1">
    <w:name w:val="Hyperlink"/>
    <w:qFormat/>
    <w:rsid w:val="00415B9E"/>
    <w:rPr>
      <w:color w:val="0000FF"/>
      <w:u w:val="single"/>
    </w:rPr>
  </w:style>
  <w:style w:type="character" w:styleId="af2">
    <w:name w:val="annotation reference"/>
    <w:basedOn w:val="a1"/>
    <w:qFormat/>
    <w:rsid w:val="00415B9E"/>
    <w:rPr>
      <w:sz w:val="21"/>
      <w:szCs w:val="21"/>
    </w:rPr>
  </w:style>
  <w:style w:type="table" w:styleId="af3">
    <w:name w:val="Table Grid"/>
    <w:basedOn w:val="a2"/>
    <w:qFormat/>
    <w:rsid w:val="0041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批注文字 字符"/>
    <w:basedOn w:val="a1"/>
    <w:link w:val="a5"/>
    <w:qFormat/>
    <w:rsid w:val="00415B9E"/>
    <w:rPr>
      <w:kern w:val="2"/>
      <w:sz w:val="21"/>
    </w:rPr>
  </w:style>
  <w:style w:type="character" w:customStyle="1" w:styleId="a6">
    <w:name w:val="批注主题 字符"/>
    <w:basedOn w:val="a7"/>
    <w:link w:val="a4"/>
    <w:qFormat/>
    <w:rsid w:val="00415B9E"/>
    <w:rPr>
      <w:b/>
      <w:bCs/>
      <w:kern w:val="2"/>
      <w:sz w:val="21"/>
    </w:rPr>
  </w:style>
  <w:style w:type="character" w:customStyle="1" w:styleId="ac">
    <w:name w:val="批注框文本 字符"/>
    <w:basedOn w:val="a1"/>
    <w:link w:val="ab"/>
    <w:qFormat/>
    <w:rsid w:val="00415B9E"/>
    <w:rPr>
      <w:kern w:val="2"/>
      <w:sz w:val="18"/>
      <w:szCs w:val="18"/>
    </w:rPr>
  </w:style>
  <w:style w:type="character" w:styleId="af4">
    <w:name w:val="Placeholder Text"/>
    <w:basedOn w:val="a1"/>
    <w:uiPriority w:val="99"/>
    <w:semiHidden/>
    <w:qFormat/>
    <w:rsid w:val="00415B9E"/>
    <w:rPr>
      <w:color w:val="808080"/>
    </w:rPr>
  </w:style>
  <w:style w:type="character" w:customStyle="1" w:styleId="apple-converted-space">
    <w:name w:val="apple-converted-space"/>
    <w:basedOn w:val="a1"/>
    <w:qFormat/>
    <w:rsid w:val="00415B9E"/>
  </w:style>
  <w:style w:type="paragraph" w:styleId="af5">
    <w:name w:val="List Paragraph"/>
    <w:basedOn w:val="a0"/>
    <w:uiPriority w:val="34"/>
    <w:qFormat/>
    <w:rsid w:val="00415B9E"/>
    <w:pPr>
      <w:ind w:firstLineChars="200" w:firstLine="420"/>
    </w:pPr>
  </w:style>
  <w:style w:type="character" w:customStyle="1" w:styleId="af">
    <w:name w:val="脚注文本 字符"/>
    <w:basedOn w:val="a1"/>
    <w:link w:val="a"/>
    <w:qFormat/>
    <w:rsid w:val="00415B9E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B7E164-ACA0-471E-88E7-2D47E92B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微软用户</cp:lastModifiedBy>
  <cp:revision>5</cp:revision>
  <cp:lastPrinted>2017-09-01T02:20:00Z</cp:lastPrinted>
  <dcterms:created xsi:type="dcterms:W3CDTF">2022-11-18T03:48:00Z</dcterms:created>
  <dcterms:modified xsi:type="dcterms:W3CDTF">2022-11-30T02:01:00Z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